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A8" w:rsidRDefault="006B7BC0">
      <w:r w:rsidRPr="006B7BC0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909550</wp:posOffset>
                </wp:positionV>
                <wp:extent cx="5765260" cy="4662791"/>
                <wp:effectExtent l="0" t="0" r="2603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260" cy="466279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BC0" w:rsidRPr="006B7BC0" w:rsidRDefault="006B7BC0" w:rsidP="006B7B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B7BC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A l’attention des utilisateurs du présent document</w:t>
                            </w:r>
                          </w:p>
                          <w:p w:rsidR="006B7BC0" w:rsidRPr="006B7BC0" w:rsidRDefault="006B7BC0" w:rsidP="006B7BC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En application des dispositions de l’article 64 du « socle commun » de la convention collective, la date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de fin du contrat de travail correspond :</w:t>
                            </w:r>
                          </w:p>
                          <w:p w:rsidR="006B7BC0" w:rsidRPr="006B7BC0" w:rsidRDefault="006B7BC0" w:rsidP="006B7BC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Ā</w:t>
                            </w: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la date de fin du préavis, en cas d’exécution totale de celui-ci par le salarié ;</w:t>
                            </w:r>
                          </w:p>
                          <w:p w:rsidR="006B7BC0" w:rsidRPr="006B7BC0" w:rsidRDefault="006B7BC0" w:rsidP="006B7BC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Ā la date prévue de fin du préavis, en cas d’inexécution totale ou partielle du préavis 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l’initiative du particulier employeur ;</w:t>
                            </w:r>
                          </w:p>
                          <w:p w:rsidR="006B7BC0" w:rsidRPr="006B7BC0" w:rsidRDefault="006B7BC0" w:rsidP="006B7BC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Au dernier jour travaillé, en cas d’inexécution totale ou partielle du préavis à l’initiative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du salarié.</w:t>
                            </w:r>
                          </w:p>
                          <w:p w:rsidR="006B7BC0" w:rsidRPr="006B7BC0" w:rsidRDefault="006B7BC0" w:rsidP="006B7BC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En cas de rupture du contrat de travail, lorsque le préavis n’est pas exécuté à la demande du salarié,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une attestation précisant la date à laquelle ce dernier se trouve libre de tout engagement peut lui être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remise par le particulier employeur.</w:t>
                            </w:r>
                          </w:p>
                          <w:p w:rsidR="006B7BC0" w:rsidRPr="006B7BC0" w:rsidRDefault="006B7BC0" w:rsidP="006B7BC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Une telle attestation peut également être établie dès lors que le préavis n’est pas effectué, à la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demande du particulier employeur, et que le salarié souhaite reprendre une activité professionnelle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auprès d’un autre employeur, avant la date de la fin de son contrat de travail. Attention, la remise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d’une telle attestation n’a pas pour effet d’avancer le terme du contrat fixé à la date de fin du préavis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non exécuté. Elle ne dispense pas le particulier employeur de verser l’indemnité compensatrice de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préavis due.</w:t>
                            </w:r>
                          </w:p>
                          <w:p w:rsidR="006B7BC0" w:rsidRPr="006B7BC0" w:rsidRDefault="006B7BC0" w:rsidP="006B7BC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Cette attestation s’ajoute aux autres documents que le particulier employeur remet au salarié à la fin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du contrat de travail, à savoir le certificat de travail, l’attestation pour présenter une demande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d’indemnisation auprès de l’organisme Pôle emploi et le reçu pour solde de tout compte détaillant les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sommes versées au salarié à l’occasion de la date de la rupture du contrat de travail.</w:t>
                            </w:r>
                          </w:p>
                          <w:p w:rsidR="006B7BC0" w:rsidRPr="006B7BC0" w:rsidRDefault="006B7BC0" w:rsidP="006B7BC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B7BC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Ce modèle présente une valeur indicative et non conventionnelle</w:t>
                            </w: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B7BC0" w:rsidRPr="006B7BC0" w:rsidRDefault="006B7BC0" w:rsidP="006B7BC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Les éléments en italique (et en bleu) constituent une aide au remplissage. Ils sont à supprimer du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7BC0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document définitif remis au salarié.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2.75pt;margin-top:71.6pt;width:453.95pt;height:367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B7BC0" w:rsidRPr="006B7BC0" w:rsidRDefault="006B7BC0" w:rsidP="006B7BC0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</w:pPr>
                      <w:r w:rsidRPr="006B7BC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A l’attention des utilisateurs du présent document</w:t>
                      </w:r>
                    </w:p>
                    <w:p w:rsidR="006B7BC0" w:rsidRPr="006B7BC0" w:rsidRDefault="006B7BC0" w:rsidP="006B7BC0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En application des dispositions de l’article 64</w:t>
                      </w:r>
                      <w:bookmarkStart w:id="1" w:name="_GoBack"/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du « socle commun » de la convention collective, la date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de fin du contrat de travail correspond :</w:t>
                      </w:r>
                    </w:p>
                    <w:p w:rsidR="006B7BC0" w:rsidRPr="006B7BC0" w:rsidRDefault="006B7BC0" w:rsidP="006B7BC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Ā</w:t>
                      </w: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la date de fin du préavis, en cas d’exécution totale de celui-ci par le salarié ;</w:t>
                      </w:r>
                    </w:p>
                    <w:p w:rsidR="006B7BC0" w:rsidRPr="006B7BC0" w:rsidRDefault="006B7BC0" w:rsidP="006B7BC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Ā la date prévue de fin du préavis, en cas d’inexécution totale ou partielle du préavis à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l’initiative du particulier employeur ;</w:t>
                      </w:r>
                    </w:p>
                    <w:p w:rsidR="006B7BC0" w:rsidRPr="006B7BC0" w:rsidRDefault="006B7BC0" w:rsidP="006B7BC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Au dernier jour travaillé, en cas d’inexécution totale ou partielle du préavis à l’initiative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du salarié.</w:t>
                      </w:r>
                    </w:p>
                    <w:p w:rsidR="006B7BC0" w:rsidRPr="006B7BC0" w:rsidRDefault="006B7BC0" w:rsidP="006B7BC0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En cas de rupture du contrat de travail, lorsque le préavis n’est pas exécuté à la demande du salarié,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une attestation précisant la date à laquelle ce dernier se trouve libre de tout engagement peut lui être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remise par le particulier employeur.</w:t>
                      </w:r>
                    </w:p>
                    <w:p w:rsidR="006B7BC0" w:rsidRPr="006B7BC0" w:rsidRDefault="006B7BC0" w:rsidP="006B7BC0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Une telle attestation peut également être établie dès lors que le préavis n’est pas effectué, à la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demande du particulier employeur, et que le salarié souhaite reprendre une activité professionnelle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auprès d’un autre employeur, avant la date de la fin de son contrat de travail. Attention, la remise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d’une telle attestation n’a pas pour effet d’avancer le terme du contrat fixé à la date de fin du préavis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non exécuté. Elle ne dispense pas le particulier employeur de verser l’indemnité compensatrice de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préavis due.</w:t>
                      </w:r>
                    </w:p>
                    <w:p w:rsidR="006B7BC0" w:rsidRPr="006B7BC0" w:rsidRDefault="006B7BC0" w:rsidP="006B7BC0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Cette attestation s’ajoute aux autres documents que le particulier employeur remet au salarié à la fin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du contrat de travail, à savoir le certificat de travail, l’attestation pour présenter une demande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d’indemnisation auprès de l’organisme Pôle emploi et le reçu pour solde de tout compte détaillant les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sommes versées au salarié à l’occasion de la date de la rupture du contrat de travail.</w:t>
                      </w:r>
                    </w:p>
                    <w:p w:rsidR="006B7BC0" w:rsidRPr="006B7BC0" w:rsidRDefault="006B7BC0" w:rsidP="006B7BC0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B7BC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Ce modèle présente une valeur indicative et non conventionnelle</w:t>
                      </w: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.</w:t>
                      </w:r>
                    </w:p>
                    <w:p w:rsidR="006B7BC0" w:rsidRPr="006B7BC0" w:rsidRDefault="006B7BC0" w:rsidP="006B7BC0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Les éléments en italique (et en bleu) constituent une aide au remplissage. Ils sont à supprimer du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6B7BC0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document définitif remis au salarié.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-4850</wp:posOffset>
                </wp:positionH>
                <wp:positionV relativeFrom="paragraph">
                  <wp:posOffset>111883</wp:posOffset>
                </wp:positionV>
                <wp:extent cx="5992238" cy="492868"/>
                <wp:effectExtent l="0" t="0" r="27940" b="2159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2238" cy="4928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BC0" w:rsidRPr="006B7BC0" w:rsidRDefault="006B7BC0" w:rsidP="006B7BC0">
                            <w:pPr>
                              <w:jc w:val="center"/>
                              <w:rPr>
                                <w:rFonts w:ascii="Gotham Narrow Book" w:hAnsi="Gotham Narrow Book"/>
                                <w:b/>
                              </w:rPr>
                            </w:pPr>
                            <w:r>
                              <w:rPr>
                                <w:rFonts w:ascii="Gotham Narrow Book" w:hAnsi="Gotham Narrow Book"/>
                                <w:b/>
                              </w:rPr>
                              <w:t>MODÈLE D’ATTESTATION PRÈCISANT AL DATE A LAQUELLE DE DERNIER SE TROUVE LIVBRE DE TOUT ENGAGEMENT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7" style="position:absolute;margin-left:-.4pt;margin-top:8.8pt;width:471.85pt;height:3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" fillcolor="white [3201]" strokecolor="#ed7d31 [3205]" strokeweight="1pt">
                <v:stroke joinstyle="miter"/>
                <v:textbox>
                  <w:txbxContent>
                    <w:p w:rsidR="006B7BC0" w:rsidRPr="006B7BC0" w:rsidRDefault="006B7BC0" w:rsidP="006B7BC0">
                      <w:pPr>
                        <w:jc w:val="center"/>
                        <w:rPr>
                          <w:rFonts w:ascii="Gotham Narrow Book" w:hAnsi="Gotham Narrow Book"/>
                          <w:b/>
                        </w:rPr>
                      </w:pPr>
                      <w:r>
                        <w:rPr>
                          <w:rFonts w:ascii="Gotham Narrow Book" w:hAnsi="Gotham Narrow Book"/>
                          <w:b/>
                        </w:rPr>
                        <w:t>MODÈLE D’ATTESTATION PRÈCISANT AL DATE A LAQUELLE DE DERNIER SE TROUVE LIVBRE DE TOUT ENGAGEMENT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7DA8" w:rsidRPr="00F37DA8" w:rsidRDefault="00F37DA8" w:rsidP="00F37DA8"/>
    <w:p w:rsidR="00F37DA8" w:rsidRPr="00F37DA8" w:rsidRDefault="00F37DA8" w:rsidP="00F37DA8"/>
    <w:p w:rsidR="00F37DA8" w:rsidRPr="00F37DA8" w:rsidRDefault="00F37DA8" w:rsidP="00F37DA8"/>
    <w:p w:rsidR="00F37DA8" w:rsidRPr="00F37DA8" w:rsidRDefault="00F37DA8" w:rsidP="00F37DA8"/>
    <w:p w:rsidR="00F37DA8" w:rsidRPr="00F37DA8" w:rsidRDefault="00F37DA8" w:rsidP="00F37DA8"/>
    <w:p w:rsidR="00F37DA8" w:rsidRPr="00F37DA8" w:rsidRDefault="00F37DA8" w:rsidP="00F37DA8"/>
    <w:p w:rsidR="00F37DA8" w:rsidRPr="00F37DA8" w:rsidRDefault="00F37DA8" w:rsidP="00F37DA8"/>
    <w:p w:rsidR="00F37DA8" w:rsidRPr="00F37DA8" w:rsidRDefault="00F37DA8" w:rsidP="00F37DA8"/>
    <w:p w:rsidR="00F37DA8" w:rsidRPr="00F37DA8" w:rsidRDefault="00F37DA8" w:rsidP="00F37DA8"/>
    <w:p w:rsidR="00F37DA8" w:rsidRPr="00F37DA8" w:rsidRDefault="00F37DA8" w:rsidP="00F37DA8"/>
    <w:p w:rsidR="00F37DA8" w:rsidRPr="00F37DA8" w:rsidRDefault="00F37DA8" w:rsidP="00F37DA8"/>
    <w:p w:rsidR="00F37DA8" w:rsidRPr="00F37DA8" w:rsidRDefault="00F37DA8" w:rsidP="00F37DA8"/>
    <w:p w:rsidR="00F37DA8" w:rsidRPr="00F37DA8" w:rsidRDefault="00F37DA8" w:rsidP="00F37DA8"/>
    <w:p w:rsidR="00F37DA8" w:rsidRPr="00F37DA8" w:rsidRDefault="00F37DA8" w:rsidP="00F37DA8"/>
    <w:p w:rsidR="00F37DA8" w:rsidRPr="00F37DA8" w:rsidRDefault="00F37DA8" w:rsidP="00F37DA8"/>
    <w:p w:rsidR="00F37DA8" w:rsidRPr="00F37DA8" w:rsidRDefault="00F37DA8" w:rsidP="00F37DA8"/>
    <w:p w:rsidR="00F37DA8" w:rsidRPr="00F37DA8" w:rsidRDefault="00F37DA8" w:rsidP="00F37DA8"/>
    <w:p w:rsidR="00F37DA8" w:rsidRPr="00F37DA8" w:rsidRDefault="00F37DA8" w:rsidP="00F37DA8"/>
    <w:p w:rsidR="00F37DA8" w:rsidRPr="00F37DA8" w:rsidRDefault="00F37DA8" w:rsidP="00F37DA8"/>
    <w:p w:rsidR="00F37DA8" w:rsidRPr="00F37DA8" w:rsidRDefault="00F37DA8" w:rsidP="00F37DA8"/>
    <w:p w:rsidR="00F37DA8" w:rsidRDefault="00F37DA8" w:rsidP="00F37DA8">
      <w:pPr>
        <w:rPr>
          <w:rFonts w:ascii="Arial" w:hAnsi="Arial" w:cs="Arial"/>
          <w:sz w:val="20"/>
          <w:szCs w:val="20"/>
        </w:rPr>
      </w:pPr>
    </w:p>
    <w:p w:rsidR="00F37DA8" w:rsidRDefault="00F37DA8" w:rsidP="00F37DA8">
      <w:pPr>
        <w:rPr>
          <w:rFonts w:ascii="Arial" w:hAnsi="Arial" w:cs="Arial"/>
          <w:sz w:val="20"/>
          <w:szCs w:val="20"/>
        </w:rPr>
      </w:pPr>
    </w:p>
    <w:p w:rsidR="00F37DA8" w:rsidRDefault="00F37DA8" w:rsidP="00F37DA8">
      <w:pPr>
        <w:rPr>
          <w:rFonts w:ascii="Arial" w:hAnsi="Arial" w:cs="Arial"/>
          <w:sz w:val="20"/>
          <w:szCs w:val="20"/>
        </w:rPr>
      </w:pPr>
    </w:p>
    <w:p w:rsidR="00F37DA8" w:rsidRDefault="00F37DA8" w:rsidP="00F37DA8">
      <w:pPr>
        <w:rPr>
          <w:rFonts w:ascii="Arial" w:hAnsi="Arial" w:cs="Arial"/>
          <w:sz w:val="20"/>
          <w:szCs w:val="20"/>
        </w:rPr>
      </w:pPr>
    </w:p>
    <w:p w:rsidR="00F37DA8" w:rsidRDefault="00F37DA8" w:rsidP="00F37DA8">
      <w:pPr>
        <w:rPr>
          <w:rFonts w:ascii="Arial" w:hAnsi="Arial" w:cs="Arial"/>
          <w:sz w:val="20"/>
          <w:szCs w:val="20"/>
        </w:rPr>
      </w:pPr>
    </w:p>
    <w:p w:rsidR="00F37DA8" w:rsidRDefault="00F37DA8" w:rsidP="00F37DA8">
      <w:pPr>
        <w:rPr>
          <w:rFonts w:ascii="Arial" w:hAnsi="Arial" w:cs="Arial"/>
          <w:sz w:val="20"/>
          <w:szCs w:val="20"/>
        </w:rPr>
      </w:pPr>
    </w:p>
    <w:p w:rsidR="00F37DA8" w:rsidRDefault="00F37DA8" w:rsidP="00F37DA8">
      <w:pPr>
        <w:rPr>
          <w:rFonts w:ascii="Arial" w:hAnsi="Arial" w:cs="Arial"/>
          <w:sz w:val="20"/>
          <w:szCs w:val="20"/>
        </w:rPr>
      </w:pPr>
    </w:p>
    <w:p w:rsidR="00F37DA8" w:rsidRDefault="00F37DA8" w:rsidP="00F37DA8">
      <w:pPr>
        <w:rPr>
          <w:rFonts w:ascii="Arial" w:hAnsi="Arial" w:cs="Arial"/>
          <w:sz w:val="20"/>
          <w:szCs w:val="20"/>
        </w:rPr>
      </w:pPr>
    </w:p>
    <w:p w:rsidR="00F37DA8" w:rsidRDefault="00F37DA8" w:rsidP="00F37DA8">
      <w:pPr>
        <w:rPr>
          <w:rFonts w:ascii="Arial" w:hAnsi="Arial" w:cs="Arial"/>
          <w:sz w:val="20"/>
          <w:szCs w:val="20"/>
        </w:rPr>
      </w:pPr>
    </w:p>
    <w:p w:rsidR="00F37DA8" w:rsidRDefault="00F37DA8" w:rsidP="00F37DA8">
      <w:pPr>
        <w:rPr>
          <w:rFonts w:ascii="Arial" w:hAnsi="Arial" w:cs="Arial"/>
          <w:sz w:val="20"/>
          <w:szCs w:val="20"/>
        </w:rPr>
      </w:pPr>
    </w:p>
    <w:p w:rsidR="00F37DA8" w:rsidRDefault="00F37DA8" w:rsidP="00F37DA8">
      <w:pPr>
        <w:rPr>
          <w:rFonts w:ascii="Arial" w:hAnsi="Arial" w:cs="Arial"/>
          <w:sz w:val="20"/>
          <w:szCs w:val="20"/>
        </w:rPr>
      </w:pPr>
    </w:p>
    <w:p w:rsidR="00F37DA8" w:rsidRDefault="00F37DA8" w:rsidP="00F37DA8">
      <w:pPr>
        <w:rPr>
          <w:rFonts w:ascii="Arial" w:hAnsi="Arial" w:cs="Arial"/>
          <w:i/>
          <w:iCs/>
          <w:sz w:val="20"/>
          <w:szCs w:val="20"/>
        </w:rPr>
      </w:pPr>
      <w:r w:rsidRPr="00F37DA8">
        <w:rPr>
          <w:rFonts w:ascii="Arial" w:hAnsi="Arial" w:cs="Arial"/>
          <w:sz w:val="20"/>
          <w:szCs w:val="20"/>
        </w:rPr>
        <w:lastRenderedPageBreak/>
        <w:t>Je soussigné(e)</w:t>
      </w:r>
      <w:r>
        <w:rPr>
          <w:rFonts w:ascii="Arial" w:hAnsi="Arial" w:cs="Arial"/>
          <w:sz w:val="20"/>
          <w:szCs w:val="20"/>
        </w:rPr>
        <w:t xml:space="preserve"> </w:t>
      </w:r>
      <w:r w:rsidRPr="00F37DA8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[Nom, p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rénom du particulier employeur]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F37DA8" w:rsidRPr="00F37DA8" w:rsidRDefault="00F37DA8" w:rsidP="00F37DA8">
      <w:pPr>
        <w:rPr>
          <w:rFonts w:ascii="Arial" w:hAnsi="Arial" w:cs="Arial"/>
          <w:i/>
          <w:iCs/>
          <w:sz w:val="20"/>
          <w:szCs w:val="20"/>
        </w:rPr>
      </w:pPr>
      <w:r w:rsidRPr="00F37DA8">
        <w:rPr>
          <w:rFonts w:ascii="Arial" w:hAnsi="Arial" w:cs="Arial"/>
          <w:sz w:val="20"/>
          <w:szCs w:val="20"/>
        </w:rPr>
        <w:t xml:space="preserve">Demeurant au 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[Adresse]</w:t>
      </w:r>
    </w:p>
    <w:p w:rsidR="00F37DA8" w:rsidRPr="00F37DA8" w:rsidRDefault="00F37DA8" w:rsidP="00F37DA8">
      <w:pPr>
        <w:rPr>
          <w:rFonts w:ascii="Arial" w:hAnsi="Arial" w:cs="Arial"/>
          <w:i/>
          <w:iCs/>
          <w:sz w:val="20"/>
          <w:szCs w:val="20"/>
        </w:rPr>
      </w:pPr>
      <w:r w:rsidRPr="00F37DA8">
        <w:rPr>
          <w:rFonts w:ascii="Arial" w:hAnsi="Arial" w:cs="Arial"/>
          <w:sz w:val="20"/>
          <w:szCs w:val="20"/>
        </w:rPr>
        <w:t xml:space="preserve">N°CESU/ PAJEMPLOI </w:t>
      </w:r>
      <w:r w:rsidRPr="00F37DA8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[rayer la mention inutile et préciser le numéro] </w:t>
      </w:r>
    </w:p>
    <w:p w:rsidR="00F37DA8" w:rsidRPr="00F37DA8" w:rsidRDefault="00F37DA8" w:rsidP="00F37DA8">
      <w:pPr>
        <w:rPr>
          <w:rFonts w:ascii="Arial" w:hAnsi="Arial" w:cs="Arial"/>
          <w:b/>
          <w:bCs/>
          <w:sz w:val="20"/>
          <w:szCs w:val="20"/>
        </w:rPr>
      </w:pPr>
      <w:r w:rsidRPr="00F37DA8">
        <w:rPr>
          <w:rFonts w:ascii="Arial" w:hAnsi="Arial" w:cs="Arial"/>
          <w:b/>
          <w:bCs/>
          <w:sz w:val="20"/>
          <w:szCs w:val="20"/>
        </w:rPr>
        <w:t>Atteste sur l’honneur que :</w:t>
      </w:r>
    </w:p>
    <w:p w:rsidR="00F37DA8" w:rsidRPr="00F37DA8" w:rsidRDefault="00F37DA8" w:rsidP="00F37DA8">
      <w:pPr>
        <w:rPr>
          <w:rFonts w:ascii="Arial" w:hAnsi="Arial" w:cs="Arial"/>
          <w:i/>
          <w:iCs/>
          <w:sz w:val="20"/>
          <w:szCs w:val="20"/>
        </w:rPr>
      </w:pPr>
      <w:r w:rsidRPr="00F37DA8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[Choisir entre] </w:t>
      </w:r>
      <w:r w:rsidRPr="00F37DA8">
        <w:rPr>
          <w:rFonts w:ascii="Arial" w:hAnsi="Arial" w:cs="Arial"/>
          <w:sz w:val="20"/>
          <w:szCs w:val="20"/>
        </w:rPr>
        <w:t xml:space="preserve">Madame/Monsieur 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[Nom, prénom du salarié]</w:t>
      </w:r>
    </w:p>
    <w:p w:rsidR="00F37DA8" w:rsidRDefault="00F37DA8" w:rsidP="00F37DA8">
      <w:pPr>
        <w:spacing w:after="0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F37DA8">
        <w:rPr>
          <w:rFonts w:ascii="Arial" w:hAnsi="Arial" w:cs="Arial"/>
          <w:sz w:val="20"/>
          <w:szCs w:val="20"/>
        </w:rPr>
        <w:t xml:space="preserve">Demeurant au 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[Adresse]</w:t>
      </w:r>
    </w:p>
    <w:p w:rsidR="00F37DA8" w:rsidRPr="00F37DA8" w:rsidRDefault="00F37DA8" w:rsidP="00F37DA8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:rsidR="00F37DA8" w:rsidRDefault="00F37DA8" w:rsidP="00F37DA8">
      <w:pPr>
        <w:spacing w:after="0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F37DA8">
        <w:rPr>
          <w:rFonts w:ascii="Arial" w:hAnsi="Arial" w:cs="Arial"/>
          <w:b/>
          <w:bCs/>
          <w:sz w:val="20"/>
          <w:szCs w:val="20"/>
        </w:rPr>
        <w:t xml:space="preserve">Embauché(e) en qualité de </w:t>
      </w:r>
      <w:r w:rsidRPr="00F37DA8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 xml:space="preserve">[Préciser assistant maternel ou 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tout autre fonction du salarié]</w:t>
      </w:r>
    </w:p>
    <w:p w:rsidR="00F37DA8" w:rsidRPr="00F37DA8" w:rsidRDefault="00F37DA8" w:rsidP="00F37DA8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:rsidR="00F37DA8" w:rsidRDefault="00F37DA8" w:rsidP="00F37DA8">
      <w:pPr>
        <w:spacing w:after="0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F37DA8">
        <w:rPr>
          <w:rFonts w:ascii="Arial" w:hAnsi="Arial" w:cs="Arial"/>
          <w:b/>
          <w:bCs/>
          <w:sz w:val="20"/>
          <w:szCs w:val="20"/>
        </w:rPr>
        <w:t xml:space="preserve">Depuis le 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[Préciser la date d’embauche]</w:t>
      </w:r>
    </w:p>
    <w:p w:rsidR="00F37DA8" w:rsidRPr="00F37DA8" w:rsidRDefault="00F37DA8" w:rsidP="00F37DA8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:rsidR="00F37DA8" w:rsidRPr="00F37DA8" w:rsidRDefault="00F37DA8" w:rsidP="00F37DA8">
      <w:pPr>
        <w:rPr>
          <w:rFonts w:ascii="Arial" w:hAnsi="Arial" w:cs="Arial"/>
          <w:i/>
          <w:iCs/>
          <w:sz w:val="20"/>
          <w:szCs w:val="20"/>
        </w:rPr>
      </w:pPr>
      <w:r w:rsidRPr="00F37DA8">
        <w:rPr>
          <w:rFonts w:ascii="Arial" w:hAnsi="Arial" w:cs="Arial"/>
          <w:b/>
          <w:bCs/>
          <w:sz w:val="20"/>
          <w:szCs w:val="20"/>
        </w:rPr>
        <w:t xml:space="preserve">Au titre d’un contrat à durée indéterminée/ déterminée </w:t>
      </w:r>
      <w:r w:rsidRPr="00F37DA8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[Rayer la mention inutile]</w:t>
      </w:r>
    </w:p>
    <w:p w:rsidR="00157F02" w:rsidRDefault="00F37DA8" w:rsidP="00F37DA8">
      <w:pP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F37DA8">
        <w:rPr>
          <w:rFonts w:ascii="Arial" w:hAnsi="Arial" w:cs="Arial"/>
          <w:sz w:val="20"/>
          <w:szCs w:val="20"/>
        </w:rPr>
        <w:t>Est libre de tout enga</w:t>
      </w:r>
      <w:r>
        <w:rPr>
          <w:rFonts w:ascii="Arial" w:hAnsi="Arial" w:cs="Arial"/>
          <w:sz w:val="20"/>
          <w:szCs w:val="20"/>
        </w:rPr>
        <w:t xml:space="preserve">gement à mon égard à compter du </w:t>
      </w:r>
      <w:r w:rsidRPr="00F37DA8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[Préciser la date]</w:t>
      </w:r>
    </w:p>
    <w:p w:rsidR="00F37DA8" w:rsidRDefault="00F37DA8" w:rsidP="00F37DA8">
      <w:pPr>
        <w:rPr>
          <w:rFonts w:ascii="Arial" w:hAnsi="Arial" w:cs="Arial"/>
          <w:sz w:val="20"/>
          <w:szCs w:val="20"/>
        </w:rPr>
      </w:pPr>
      <w:r w:rsidRPr="00F37DA8">
        <w:rPr>
          <w:rFonts w:ascii="Arial" w:hAnsi="Arial" w:cs="Arial"/>
          <w:sz w:val="20"/>
          <w:szCs w:val="20"/>
        </w:rPr>
        <w:t>Pour faire valoir ce que de droit.</w:t>
      </w:r>
    </w:p>
    <w:p w:rsidR="00F37DA8" w:rsidRDefault="00F37DA8" w:rsidP="00F37DA8">
      <w:pPr>
        <w:rPr>
          <w:rFonts w:ascii="Arial" w:hAnsi="Arial" w:cs="Arial"/>
          <w:sz w:val="20"/>
          <w:szCs w:val="20"/>
        </w:rPr>
      </w:pPr>
    </w:p>
    <w:p w:rsidR="00F37DA8" w:rsidRPr="00F37DA8" w:rsidRDefault="00F37DA8" w:rsidP="00F37DA8">
      <w:pPr>
        <w:rPr>
          <w:rFonts w:ascii="Arial" w:hAnsi="Arial" w:cs="Arial"/>
          <w:sz w:val="20"/>
          <w:szCs w:val="20"/>
        </w:rPr>
      </w:pPr>
    </w:p>
    <w:p w:rsidR="00F37DA8" w:rsidRPr="00F37DA8" w:rsidRDefault="00F37DA8" w:rsidP="00F37DA8">
      <w:pP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, 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37DA8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[Préciser le lieu et la date]</w:t>
      </w:r>
    </w:p>
    <w:p w:rsidR="00F37DA8" w:rsidRPr="00F37DA8" w:rsidRDefault="00F37DA8" w:rsidP="00F37DA8">
      <w:pPr>
        <w:rPr>
          <w:rFonts w:ascii="Arial" w:hAnsi="Arial" w:cs="Arial"/>
          <w:b/>
          <w:bCs/>
          <w:sz w:val="20"/>
          <w:szCs w:val="20"/>
        </w:rPr>
      </w:pPr>
      <w:r w:rsidRPr="00F37DA8">
        <w:rPr>
          <w:rFonts w:ascii="Arial" w:hAnsi="Arial" w:cs="Arial"/>
          <w:b/>
          <w:bCs/>
          <w:sz w:val="20"/>
          <w:szCs w:val="20"/>
        </w:rPr>
        <w:t>Signature du particulier employeur :</w:t>
      </w:r>
    </w:p>
    <w:p w:rsidR="00F37DA8" w:rsidRPr="00F37DA8" w:rsidRDefault="00F37DA8" w:rsidP="00F37DA8">
      <w:pPr>
        <w:rPr>
          <w:rFonts w:ascii="Arial" w:hAnsi="Arial" w:cs="Arial"/>
          <w:color w:val="2E74B5" w:themeColor="accent1" w:themeShade="BF"/>
          <w:sz w:val="20"/>
          <w:szCs w:val="20"/>
        </w:rPr>
      </w:pPr>
      <w:bookmarkStart w:id="0" w:name="_GoBack"/>
      <w:r w:rsidRPr="00F37DA8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[L’attestation est remise au salarié et une copie est conservée par le particulier employeur]</w:t>
      </w:r>
      <w:bookmarkEnd w:id="0"/>
    </w:p>
    <w:sectPr w:rsidR="00F37DA8" w:rsidRPr="00F37D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D28" w:rsidRDefault="00655D28" w:rsidP="006B7BC0">
      <w:pPr>
        <w:spacing w:after="0" w:line="240" w:lineRule="auto"/>
      </w:pPr>
      <w:r>
        <w:separator/>
      </w:r>
    </w:p>
  </w:endnote>
  <w:endnote w:type="continuationSeparator" w:id="0">
    <w:p w:rsidR="00655D28" w:rsidRDefault="00655D28" w:rsidP="006B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134811"/>
      <w:docPartObj>
        <w:docPartGallery w:val="Page Numbers (Bottom of Page)"/>
        <w:docPartUnique/>
      </w:docPartObj>
    </w:sdtPr>
    <w:sdtEndPr/>
    <w:sdtContent>
      <w:p w:rsidR="006B7BC0" w:rsidRDefault="006B7BC0">
        <w:pPr>
          <w:pStyle w:val="Pieddepage"/>
          <w:jc w:val="center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" name="Organigramme : Décision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4234F7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6B7BC0" w:rsidRDefault="006B7BC0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37DA8">
          <w:rPr>
            <w:noProof/>
          </w:rPr>
          <w:t>1</w:t>
        </w:r>
        <w:r>
          <w:fldChar w:fldCharType="end"/>
        </w:r>
      </w:p>
    </w:sdtContent>
  </w:sdt>
  <w:p w:rsidR="006B7BC0" w:rsidRDefault="006B7B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D28" w:rsidRDefault="00655D28" w:rsidP="006B7BC0">
      <w:pPr>
        <w:spacing w:after="0" w:line="240" w:lineRule="auto"/>
      </w:pPr>
      <w:r>
        <w:separator/>
      </w:r>
    </w:p>
  </w:footnote>
  <w:footnote w:type="continuationSeparator" w:id="0">
    <w:p w:rsidR="00655D28" w:rsidRDefault="00655D28" w:rsidP="006B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A3D19"/>
    <w:multiLevelType w:val="hybridMultilevel"/>
    <w:tmpl w:val="865A8C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C0"/>
    <w:rsid w:val="00157F02"/>
    <w:rsid w:val="0038755B"/>
    <w:rsid w:val="00432A47"/>
    <w:rsid w:val="00655D28"/>
    <w:rsid w:val="006B7BC0"/>
    <w:rsid w:val="00F3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DD90E"/>
  <w15:chartTrackingRefBased/>
  <w15:docId w15:val="{B32CBDDE-ACC6-42E0-A23D-365AEE0A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7B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B7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7BC0"/>
  </w:style>
  <w:style w:type="paragraph" w:styleId="Pieddepage">
    <w:name w:val="footer"/>
    <w:basedOn w:val="Normal"/>
    <w:link w:val="PieddepageCar"/>
    <w:uiPriority w:val="99"/>
    <w:unhideWhenUsed/>
    <w:rsid w:val="006B7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7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OLLIER</dc:creator>
  <cp:keywords/>
  <dc:description/>
  <cp:lastModifiedBy>Dominique OLLIER</cp:lastModifiedBy>
  <cp:revision>4</cp:revision>
  <dcterms:created xsi:type="dcterms:W3CDTF">2021-12-01T13:00:00Z</dcterms:created>
  <dcterms:modified xsi:type="dcterms:W3CDTF">2021-12-03T11:24:00Z</dcterms:modified>
</cp:coreProperties>
</file>